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/>
  <w:body>
    <w:p w:rsidR="00EF118D" w:rsidRPr="00504948" w:rsidRDefault="00EF118D" w:rsidP="00EF118D">
      <w:pPr>
        <w:spacing w:after="0" w:line="312" w:lineRule="atLeast"/>
        <w:jc w:val="both"/>
        <w:textAlignment w:val="baseline"/>
        <w:rPr>
          <w:rFonts w:ascii="Arial" w:eastAsia="Times New Roman" w:hAnsi="Arial" w:cs="Arial"/>
          <w:b/>
          <w:bCs/>
          <w:iCs/>
          <w:color w:val="FF0000"/>
          <w:sz w:val="44"/>
          <w:szCs w:val="4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bdr w:val="none" w:sz="0" w:space="0" w:color="auto" w:frame="1"/>
          <w:lang w:eastAsia="ru-RU"/>
        </w:rPr>
        <w:t xml:space="preserve">            </w:t>
      </w:r>
      <w:r w:rsidRPr="00504948"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bdr w:val="none" w:sz="0" w:space="0" w:color="auto" w:frame="1"/>
          <w:lang w:eastAsia="ru-RU"/>
        </w:rPr>
        <w:t xml:space="preserve"> «</w:t>
      </w:r>
      <w:r w:rsidR="00260EBC" w:rsidRPr="00504948"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bdr w:val="none" w:sz="0" w:space="0" w:color="auto" w:frame="1"/>
          <w:lang w:eastAsia="ru-RU"/>
        </w:rPr>
        <w:t>Театр в жизни дошкольника</w:t>
      </w:r>
      <w:r w:rsidRPr="00504948">
        <w:rPr>
          <w:rFonts w:ascii="Times New Roman" w:eastAsia="Times New Roman" w:hAnsi="Times New Roman" w:cs="Times New Roman"/>
          <w:b/>
          <w:bCs/>
          <w:iCs/>
          <w:color w:val="FF0000"/>
          <w:sz w:val="44"/>
          <w:szCs w:val="44"/>
          <w:bdr w:val="none" w:sz="0" w:space="0" w:color="auto" w:frame="1"/>
          <w:lang w:eastAsia="ru-RU"/>
        </w:rPr>
        <w:t>»</w:t>
      </w:r>
      <w:bookmarkStart w:id="0" w:name="_GoBack"/>
      <w:bookmarkEnd w:id="0"/>
      <w:r w:rsidR="00E7346A" w:rsidRPr="00504948">
        <w:rPr>
          <w:rFonts w:ascii="Arial" w:eastAsia="Times New Roman" w:hAnsi="Arial" w:cs="Arial"/>
          <w:b/>
          <w:bCs/>
          <w:iCs/>
          <w:color w:val="FF0000"/>
          <w:sz w:val="44"/>
          <w:szCs w:val="44"/>
          <w:bdr w:val="none" w:sz="0" w:space="0" w:color="auto" w:frame="1"/>
          <w:lang w:eastAsia="ru-RU"/>
        </w:rPr>
        <w:t xml:space="preserve"> </w:t>
      </w:r>
    </w:p>
    <w:p w:rsidR="00E7346A" w:rsidRPr="00AD6EA7" w:rsidRDefault="000D409F" w:rsidP="00EF118D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bdr w:val="none" w:sz="0" w:space="0" w:color="auto" w:frame="1"/>
          <w:lang w:eastAsia="ru-RU"/>
        </w:rPr>
      </w:pPr>
      <w:r w:rsidRPr="00EF118D">
        <w:rPr>
          <w:rFonts w:ascii="Arial" w:eastAsia="Times New Roman" w:hAnsi="Arial" w:cs="Arial"/>
          <w:b/>
          <w:bCs/>
          <w:i/>
          <w:iCs/>
          <w:noProof/>
          <w:color w:val="FF0000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597535</wp:posOffset>
            </wp:positionV>
            <wp:extent cx="6172200" cy="2952750"/>
            <wp:effectExtent l="0" t="0" r="0" b="0"/>
            <wp:wrapSquare wrapText="bothSides"/>
            <wp:docPr id="7" name="Рисунок 7" descr="C:\Users\Светлана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" t="1568" r="2575" b="3696"/>
                    <a:stretch/>
                  </pic:blipFill>
                  <pic:spPr bwMode="auto">
                    <a:xfrm>
                      <a:off x="0" y="0"/>
                      <a:ext cx="6172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18D">
        <w:rPr>
          <w:rFonts w:ascii="Arial" w:eastAsia="Times New Roman" w:hAnsi="Arial" w:cs="Arial"/>
          <w:b/>
          <w:bCs/>
          <w:iCs/>
          <w:color w:val="FF0000"/>
          <w:sz w:val="56"/>
          <w:szCs w:val="56"/>
          <w:bdr w:val="none" w:sz="0" w:space="0" w:color="auto" w:frame="1"/>
          <w:lang w:eastAsia="ru-RU"/>
        </w:rPr>
        <w:t xml:space="preserve">              </w:t>
      </w:r>
      <w:r w:rsidR="00AD6EA7" w:rsidRPr="00AD6EA7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bdr w:val="none" w:sz="0" w:space="0" w:color="auto" w:frame="1"/>
          <w:lang w:eastAsia="ru-RU"/>
        </w:rPr>
        <w:t>консультация для родителей</w:t>
      </w:r>
    </w:p>
    <w:p w:rsidR="00E7346A" w:rsidRPr="00F16F0D" w:rsidRDefault="00E7346A" w:rsidP="000D409F">
      <w:pPr>
        <w:tabs>
          <w:tab w:val="left" w:pos="8789"/>
        </w:tabs>
        <w:spacing w:after="0" w:line="360" w:lineRule="auto"/>
        <w:ind w:left="-567" w:right="-425"/>
        <w:jc w:val="both"/>
        <w:textAlignment w:val="baseline"/>
        <w:rPr>
          <w:rFonts w:ascii="Arial" w:eastAsia="Times New Roman" w:hAnsi="Arial" w:cs="Arial"/>
          <w:b/>
          <w:bCs/>
          <w:i/>
          <w:iCs/>
          <w:color w:val="17365D" w:themeColor="text2" w:themeShade="BF"/>
          <w:sz w:val="40"/>
          <w:szCs w:val="40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Младший дошкольный возраст наиболее благоприятный период всестороннего развития ребенка. В 3-4 года у детей активно развиваются все психические процессы: восприятие, внимание, память, мышление, воображение и речь. В этот же период происходит формирование основных качеств личности. Поэтому ни один из детских возрастов не требует такого разнообразия средств и методов развития и воспитания, как младший дошкольный.</w:t>
      </w:r>
    </w:p>
    <w:p w:rsidR="00E7346A" w:rsidRPr="00F16F0D" w:rsidRDefault="000D409F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bCs/>
          <w:i/>
          <w:iCs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2301240</wp:posOffset>
            </wp:positionH>
            <wp:positionV relativeFrom="margin">
              <wp:posOffset>6941185</wp:posOffset>
            </wp:positionV>
            <wp:extent cx="3590925" cy="2324100"/>
            <wp:effectExtent l="0" t="0" r="9525" b="0"/>
            <wp:wrapSquare wrapText="bothSides"/>
            <wp:docPr id="1" name="Рисунок 1" descr="C:\Users\Светлана\Desktop\Новая папка\tea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teat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        Одним из самых эффективных средств развития и воспитания ребенка в младшем дошкольном возрасте является театр и театрализованные игры</w:t>
      </w:r>
      <w:r w:rsidR="00260EBC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. </w:t>
      </w:r>
      <w:r w:rsidR="00E7346A" w:rsidRPr="00F16F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Игра - ведущий вид деятельности детей дошкольного возраста, а театр - один из самых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инициативности.</w:t>
      </w:r>
    </w:p>
    <w:p w:rsidR="00504948" w:rsidRPr="00F16F0D" w:rsidRDefault="00504948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</w:p>
    <w:p w:rsidR="00E7346A" w:rsidRPr="00F16F0D" w:rsidRDefault="00E7346A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lastRenderedPageBreak/>
        <w:t>         Театрализованные игры развивают эмоциональную сферу ребенка, его чувства, учат сопереживать. Воспитательные возможности театрализованной деятельности широки. Участвуя в ней, дети знакомятся с окружающим миром через образы, краски, звуки, а умело поставленные вопросы заставляют ребят думать, анализировать, делать выводы и обобщения. С умственным развитием тесно связано и совершенствование речи. В процессе театрализованной игры незаметно активизируется словарь ребенка, совершенствуется звуковая культура его речи, ее интонационный строй. Исполняемая роль, произносимые реплики ставят малыша перед необходимостью ясно, четко, понятно изъясняться. У него улучшается диалогическая речь, ее грамматический строй.</w:t>
      </w:r>
    </w:p>
    <w:p w:rsidR="00E7346A" w:rsidRPr="00F16F0D" w:rsidRDefault="000D409F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2625090</wp:posOffset>
            </wp:positionH>
            <wp:positionV relativeFrom="margin">
              <wp:posOffset>3378200</wp:posOffset>
            </wp:positionV>
            <wp:extent cx="3280410" cy="2295525"/>
            <wp:effectExtent l="0" t="0" r="0" b="9525"/>
            <wp:wrapSquare wrapText="bothSides"/>
            <wp:docPr id="8" name="Рисунок 8" descr="C:\Users\Светлана\Desktop\Новая папка\49aa6180ba8700ce3dae47ce48455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49aa6180ba8700ce3dae47ce48455b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         Совместная театрально-игровая деятельность - уникальный вид сотрудничества. В ней все равны: ребенок, педагог, мамы, папы, бабушки и дедушки. Играя вместе со взрослыми</w:t>
      </w:r>
      <w:r w:rsidR="00260EBC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, 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дети овладевают ценными навыками общения.</w:t>
      </w:r>
    </w:p>
    <w:p w:rsidR="00260EBC" w:rsidRPr="00F16F0D" w:rsidRDefault="00E7346A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Для младших </w:t>
      </w:r>
      <w:r w:rsidR="00260EBC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до</w:t>
      </w: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школьников 3-4 лет самым доступным видом театра является </w:t>
      </w:r>
      <w:r w:rsidRPr="00F16F0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bdr w:val="none" w:sz="0" w:space="0" w:color="auto" w:frame="1"/>
          <w:lang w:eastAsia="ru-RU"/>
        </w:rPr>
        <w:t>кукольный театр</w:t>
      </w:r>
      <w:r w:rsidR="00260EBC" w:rsidRPr="00F16F0D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:</w:t>
      </w:r>
      <w:r w:rsidR="00260EBC" w:rsidRPr="00F16F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настольный, пальчиковый, театр кукол типа Петрушки.</w:t>
      </w:r>
      <w:r w:rsidR="000D409F" w:rsidRPr="00F16F0D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671A" w:rsidRPr="00F16F0D" w:rsidRDefault="000D409F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7407910</wp:posOffset>
            </wp:positionV>
            <wp:extent cx="3190875" cy="2447925"/>
            <wp:effectExtent l="0" t="0" r="9525" b="9525"/>
            <wp:wrapSquare wrapText="bothSides"/>
            <wp:docPr id="9" name="Рисунок 9" descr="C:\Users\Светлана\Desktop\Новая папка\c3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c3_1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Игра с куклами оказывает непрямое и незаметное всестороннее лечебно-воспитательное воздействие и помогает обрести чувство успеха именно в той области, в которой ребенок чувствует себя наиболее уязвимым. Игра с куклой предоставляет детям возможность полного раскрытия индивидуальных особенностей. В игре - слова ребенка должны оживить кукол и дать им настроение, характер. Играя с 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lastRenderedPageBreak/>
        <w:t>куклами, ребенок открывает свои затаенн</w:t>
      </w:r>
      <w:r w:rsidR="00260EBC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ые чувства не только словесно, 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но и выражением лица, жестикуляцией.</w:t>
      </w:r>
      <w:r w:rsidRPr="00F16F0D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488A" w:rsidRPr="00F16F0D" w:rsidRDefault="00504948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626110</wp:posOffset>
            </wp:positionV>
            <wp:extent cx="3114675" cy="2533650"/>
            <wp:effectExtent l="0" t="0" r="9525" b="0"/>
            <wp:wrapSquare wrapText="bothSides"/>
            <wp:docPr id="10" name="Рисунок 10" descr="C:\Users\Светлана\Desktop\Новая папка\hello_html_m48f6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hello_html_m48f682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  </w:t>
      </w:r>
      <w:r w:rsidR="00E7346A" w:rsidRPr="00F16F0D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  <w:t>Настольный театр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, пожалуй, самый доступный вид театра для младших дошкольников. У детей этого возраста отмечается первичное освоение режиссерской театрализованной игры - настольного театра игрушек. Используются самые разнообразные игрушки</w:t>
      </w:r>
      <w:r w:rsidR="00260EBC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(фабричные и самодельные). Здесь фантазия не ограничивается. Главное, чтобы игрушки стояли на столе и не создавали помех для передвижения.</w:t>
      </w:r>
    </w:p>
    <w:p w:rsidR="00EF671A" w:rsidRPr="00F16F0D" w:rsidRDefault="00F16F0D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4283710</wp:posOffset>
            </wp:positionV>
            <wp:extent cx="2809875" cy="2381250"/>
            <wp:effectExtent l="0" t="0" r="9525" b="0"/>
            <wp:wrapSquare wrapText="bothSides"/>
            <wp:docPr id="11" name="Рисунок 11" descr="C:\Users\Светлана\Desktop\Новая папка\mjagkij-shkolnyj-avtobus-s-uchenikami-ks-kids-kukolnyj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mjagkij-shkolnyj-avtobus-s-uchenikami-ks-kids-kukolnyj-tea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88A" w:rsidRPr="00F16F0D" w:rsidRDefault="00F16F0D" w:rsidP="00504948">
      <w:pPr>
        <w:spacing w:after="0" w:line="360" w:lineRule="auto"/>
        <w:ind w:left="-567" w:right="-283" w:hanging="567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7378700</wp:posOffset>
            </wp:positionV>
            <wp:extent cx="3009900" cy="2314575"/>
            <wp:effectExtent l="0" t="0" r="0" b="9525"/>
            <wp:wrapSquare wrapText="bothSides"/>
            <wp:docPr id="2" name="Рисунок 2" descr="C:\Users\Светлана\Desktop\Новая папка\42d7b7bd880be3240eff5a4a55f625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42d7b7bd880be3240eff5a4a55f625bf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948"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           </w:t>
      </w:r>
      <w:r w:rsidR="00E7346A" w:rsidRPr="00F16F0D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  <w:t>Пальчиковый театр</w:t>
      </w:r>
      <w:r w:rsidR="00E7346A" w:rsidRPr="00F16F0D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> 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- это театр актеров, кот</w:t>
      </w:r>
      <w:r w:rsidR="0063488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орые всегда с нами. Достаточно 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взять цветной картон, вырезать из него лицо человечка, мордочку животного (кем будет этот персонаж - решать вам и вашему ребенку), нарисовать глаза, нос, рот. Затем необходимо склеить из бумаги кольцо на палец и приклеить к нему личико. Герой пальчикового театра готов! Кукол ребёнок надевает на пальцы, и сам действует за персонажа, изображённого на руке. По ходу действия ребёнок двигает одним или несколькими пальцами, проговаривая текст сказки, стихотворения или </w:t>
      </w:r>
      <w:proofErr w:type="spellStart"/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.</w:t>
      </w:r>
      <w:r w:rsidRPr="00F16F0D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4948" w:rsidRPr="00F16F0D" w:rsidRDefault="00504948" w:rsidP="00504948">
      <w:pPr>
        <w:spacing w:after="0" w:line="360" w:lineRule="auto"/>
        <w:ind w:left="-567" w:right="-283" w:hanging="567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</w:p>
    <w:p w:rsidR="00F16F0D" w:rsidRPr="00F16F0D" w:rsidRDefault="00F16F0D" w:rsidP="00504948">
      <w:pPr>
        <w:spacing w:after="0" w:line="360" w:lineRule="auto"/>
        <w:ind w:left="-567" w:right="-283" w:hanging="567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</w:p>
    <w:p w:rsidR="00F16F0D" w:rsidRPr="00F16F0D" w:rsidRDefault="00F16F0D" w:rsidP="00504948">
      <w:pPr>
        <w:spacing w:after="0" w:line="360" w:lineRule="auto"/>
        <w:ind w:left="-567" w:right="-283" w:hanging="567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</w:p>
    <w:p w:rsidR="0063488A" w:rsidRPr="00F16F0D" w:rsidRDefault="00F16F0D" w:rsidP="00F16F0D">
      <w:pPr>
        <w:spacing w:after="0" w:line="360" w:lineRule="auto"/>
        <w:ind w:left="-709" w:right="-28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-2540</wp:posOffset>
            </wp:positionV>
            <wp:extent cx="3162300" cy="2266950"/>
            <wp:effectExtent l="0" t="0" r="0" b="0"/>
            <wp:wrapSquare wrapText="bothSides"/>
            <wp:docPr id="3" name="Рисунок 3" descr="C:\Users\Светлана\Desktop\Новая папка\detsad-298634-142174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detsad-298634-14217475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 В </w:t>
      </w:r>
      <w:r w:rsidR="00E7346A" w:rsidRPr="00F16F0D">
        <w:rPr>
          <w:rFonts w:ascii="Times New Roman" w:eastAsia="Times New Roman" w:hAnsi="Times New Roman" w:cs="Times New Roman"/>
          <w:b/>
          <w:bCs/>
          <w:i/>
          <w:color w:val="C00000"/>
          <w:sz w:val="28"/>
          <w:szCs w:val="28"/>
          <w:bdr w:val="none" w:sz="0" w:space="0" w:color="auto" w:frame="1"/>
          <w:lang w:eastAsia="ru-RU"/>
        </w:rPr>
        <w:t>театре петрушки</w:t>
      </w:r>
      <w:r w:rsidR="00E7346A" w:rsidRPr="00F16F0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,</w:t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который в практике часто называется театр бибабо, используются куклы перчаточного типа: кукла, полая внутри, надевается на руку, при этом в голову куклы помещается указательный палец, в рукава костюма - большой и средний, остальные пальцы прижимаются к ладони. Показывается спектакль из – за ширмы; кукловоды держат кукол над головой.</w:t>
      </w:r>
      <w:r w:rsidR="00504948"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3488A" w:rsidRPr="00F16F0D" w:rsidRDefault="0063488A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</w:pPr>
    </w:p>
    <w:p w:rsidR="00E7346A" w:rsidRPr="00F16F0D" w:rsidRDefault="00E7346A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Занимаясь с детьми те</w:t>
      </w:r>
      <w:r w:rsidR="00EF671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 xml:space="preserve">атром, вы сделаете жизнь ваших </w:t>
      </w:r>
      <w:r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детей интересной и содержательной, наполните ее яркими впечатлениями и радостью творчества. А самое главное - навыки, полученные в театрализованных играх, дети смогут использовать в повседневной жизни.</w:t>
      </w:r>
      <w:r w:rsidR="00504948" w:rsidRPr="00F16F0D">
        <w:rPr>
          <w:rFonts w:ascii="Times New Roman" w:eastAsia="Times New Roman" w:hAnsi="Times New Roman" w:cs="Times New Roman"/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7346A" w:rsidRPr="00F16F0D" w:rsidRDefault="00F16F0D" w:rsidP="00EF118D">
      <w:pPr>
        <w:spacing w:after="0" w:line="360" w:lineRule="auto"/>
        <w:ind w:left="-567" w:right="-283"/>
        <w:jc w:val="both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F16F0D">
        <w:rPr>
          <w:rFonts w:ascii="Times New Roman" w:eastAsia="Times New Roman" w:hAnsi="Times New Roman" w:cs="Times New Roman"/>
          <w:b/>
          <w:noProof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175260</wp:posOffset>
            </wp:positionH>
            <wp:positionV relativeFrom="margin">
              <wp:posOffset>4937760</wp:posOffset>
            </wp:positionV>
            <wp:extent cx="5305425" cy="3981450"/>
            <wp:effectExtent l="0" t="0" r="9525" b="0"/>
            <wp:wrapSquare wrapText="bothSides"/>
            <wp:docPr id="13" name="Рисунок 13" descr="C:\Users\Светлана\Desktop\Новая папка\cb43c71ef8b6a45782d9354a9989d85f.jp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\cb43c71ef8b6a45782d9354a9989d85f.jpg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46A" w:rsidRPr="00F16F0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bdr w:val="none" w:sz="0" w:space="0" w:color="auto" w:frame="1"/>
          <w:lang w:eastAsia="ru-RU"/>
        </w:rPr>
        <w:t> </w:t>
      </w:r>
    </w:p>
    <w:p w:rsidR="009666F0" w:rsidRPr="00E7346A" w:rsidRDefault="009666F0" w:rsidP="00EF671A">
      <w:pPr>
        <w:ind w:left="-567" w:right="283"/>
        <w:rPr>
          <w:b/>
          <w:sz w:val="28"/>
          <w:szCs w:val="28"/>
        </w:rPr>
      </w:pPr>
    </w:p>
    <w:sectPr w:rsidR="009666F0" w:rsidRPr="00E7346A" w:rsidSect="00F16F0D">
      <w:pgSz w:w="11906" w:h="16838"/>
      <w:pgMar w:top="709" w:right="1274" w:bottom="426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B7"/>
    <w:rsid w:val="000D409F"/>
    <w:rsid w:val="00260EBC"/>
    <w:rsid w:val="00504948"/>
    <w:rsid w:val="00513C7A"/>
    <w:rsid w:val="0063488A"/>
    <w:rsid w:val="009666F0"/>
    <w:rsid w:val="00AD6EA7"/>
    <w:rsid w:val="00CA481E"/>
    <w:rsid w:val="00DF69B7"/>
    <w:rsid w:val="00E7346A"/>
    <w:rsid w:val="00EF118D"/>
    <w:rsid w:val="00EF671A"/>
    <w:rsid w:val="00F1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1]"/>
    </o:shapedefaults>
    <o:shapelayout v:ext="edit">
      <o:idmap v:ext="edit" data="1"/>
    </o:shapelayout>
  </w:shapeDefaults>
  <w:decimalSymbol w:val=","/>
  <w:listSeparator w:val=";"/>
  <w15:docId w15:val="{8838E029-2CE0-47CF-9591-67A9B05B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34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4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7346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3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7346A"/>
    <w:rPr>
      <w:b/>
      <w:bCs/>
    </w:rPr>
  </w:style>
  <w:style w:type="character" w:customStyle="1" w:styleId="apple-converted-space">
    <w:name w:val="apple-converted-space"/>
    <w:basedOn w:val="a0"/>
    <w:rsid w:val="00E7346A"/>
  </w:style>
  <w:style w:type="paragraph" w:styleId="a6">
    <w:name w:val="Balloon Text"/>
    <w:basedOn w:val="a"/>
    <w:link w:val="a7"/>
    <w:uiPriority w:val="99"/>
    <w:semiHidden/>
    <w:unhideWhenUsed/>
    <w:rsid w:val="00E7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2063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00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84B06-1B0A-40DB-975E-78D820423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Моой^^</dc:creator>
  <cp:keywords/>
  <dc:description/>
  <cp:lastModifiedBy>Светлана Синяк</cp:lastModifiedBy>
  <cp:revision>8</cp:revision>
  <dcterms:created xsi:type="dcterms:W3CDTF">2013-01-19T14:32:00Z</dcterms:created>
  <dcterms:modified xsi:type="dcterms:W3CDTF">2016-12-20T08:11:00Z</dcterms:modified>
</cp:coreProperties>
</file>